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61" w:rsidRDefault="00560F61">
      <w:r w:rsidRPr="00560F61">
        <w:t xml:space="preserve">Na het maken van het enquête zijn wij er achter gekomen dat de problemen van mevrouw </w:t>
      </w:r>
      <w:proofErr w:type="spellStart"/>
      <w:r w:rsidRPr="00560F61">
        <w:t>Ramos-Fortes</w:t>
      </w:r>
      <w:proofErr w:type="spellEnd"/>
      <w:r w:rsidRPr="00560F61">
        <w:t xml:space="preserve"> blijvend zijn. Ze heeft al eerder acties ondernomen om haar klachten te laten verdwijnen maar helaas blijven ze terug komen.</w:t>
      </w:r>
      <w:bookmarkStart w:id="0" w:name="_GoBack"/>
      <w:bookmarkEnd w:id="0"/>
    </w:p>
    <w:sectPr w:rsidR="00560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61"/>
    <w:rsid w:val="0056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F083-FDC5-4836-93C9-139E1BAF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Fortes</dc:creator>
  <cp:keywords/>
  <dc:description/>
  <cp:lastModifiedBy>Sebastiana Fortes</cp:lastModifiedBy>
  <cp:revision>1</cp:revision>
  <dcterms:created xsi:type="dcterms:W3CDTF">2019-01-22T09:54:00Z</dcterms:created>
  <dcterms:modified xsi:type="dcterms:W3CDTF">2019-01-22T09:57:00Z</dcterms:modified>
</cp:coreProperties>
</file>